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D77" w:rsidRPr="005602F8" w:rsidRDefault="00077D77" w:rsidP="00E55C9B">
      <w:pPr>
        <w:widowControl/>
        <w:jc w:val="center"/>
        <w:rPr>
          <w:rFonts w:ascii="微软雅黑" w:eastAsia="微软雅黑" w:hAnsi="微软雅黑" w:cs="Arial"/>
          <w:b/>
          <w:bCs/>
          <w:color w:val="333333"/>
          <w:kern w:val="0"/>
          <w:sz w:val="39"/>
          <w:szCs w:val="39"/>
        </w:rPr>
      </w:pPr>
      <w:r w:rsidRPr="005602F8">
        <w:rPr>
          <w:rFonts w:ascii="微软雅黑" w:eastAsia="微软雅黑" w:hAnsi="微软雅黑" w:cs="Arial" w:hint="eastAsia"/>
          <w:b/>
          <w:bCs/>
          <w:color w:val="333333"/>
          <w:kern w:val="0"/>
          <w:sz w:val="39"/>
          <w:szCs w:val="39"/>
        </w:rPr>
        <w:t>关于申报2020年度江苏省</w:t>
      </w:r>
      <w:proofErr w:type="gramStart"/>
      <w:r w:rsidRPr="005602F8">
        <w:rPr>
          <w:rFonts w:ascii="微软雅黑" w:eastAsia="微软雅黑" w:hAnsi="微软雅黑" w:cs="Arial" w:hint="eastAsia"/>
          <w:b/>
          <w:bCs/>
          <w:color w:val="333333"/>
          <w:kern w:val="0"/>
          <w:sz w:val="39"/>
          <w:szCs w:val="39"/>
        </w:rPr>
        <w:t>网信领域</w:t>
      </w:r>
      <w:proofErr w:type="gramEnd"/>
      <w:r w:rsidRPr="005602F8">
        <w:rPr>
          <w:rFonts w:ascii="微软雅黑" w:eastAsia="微软雅黑" w:hAnsi="微软雅黑" w:cs="Arial" w:hint="eastAsia"/>
          <w:b/>
          <w:bCs/>
          <w:color w:val="333333"/>
          <w:kern w:val="0"/>
          <w:sz w:val="39"/>
          <w:szCs w:val="39"/>
        </w:rPr>
        <w:t>“十四五”规划前期研究重大课题的通知</w:t>
      </w:r>
    </w:p>
    <w:p w:rsidR="00077D77" w:rsidRPr="005602F8" w:rsidRDefault="00077D77" w:rsidP="00E55C9B">
      <w:pPr>
        <w:widowControl/>
        <w:spacing w:before="300" w:after="150" w:line="240" w:lineRule="atLeast"/>
        <w:ind w:right="75"/>
        <w:jc w:val="center"/>
        <w:outlineLvl w:val="1"/>
        <w:rPr>
          <w:rFonts w:ascii="inherit" w:eastAsia="微软雅黑" w:hAnsi="inherit" w:cs="Arial" w:hint="eastAsia"/>
          <w:color w:val="999999"/>
          <w:kern w:val="36"/>
          <w:szCs w:val="21"/>
        </w:rPr>
      </w:pPr>
      <w:r w:rsidRPr="005602F8">
        <w:rPr>
          <w:rFonts w:ascii="inherit" w:eastAsia="微软雅黑" w:hAnsi="inherit" w:cs="Arial"/>
          <w:color w:val="999999"/>
          <w:kern w:val="36"/>
          <w:szCs w:val="21"/>
        </w:rPr>
        <w:t>发布时间：</w:t>
      </w:r>
      <w:r w:rsidRPr="005602F8">
        <w:rPr>
          <w:rFonts w:ascii="inherit" w:eastAsia="微软雅黑" w:hAnsi="inherit" w:cs="Arial"/>
          <w:color w:val="999999"/>
          <w:kern w:val="36"/>
          <w:szCs w:val="21"/>
        </w:rPr>
        <w:t xml:space="preserve">2020-06-03 | </w:t>
      </w:r>
      <w:r w:rsidRPr="005602F8">
        <w:rPr>
          <w:rFonts w:ascii="inherit" w:eastAsia="微软雅黑" w:hAnsi="inherit" w:cs="Arial"/>
          <w:color w:val="999999"/>
          <w:kern w:val="36"/>
          <w:szCs w:val="21"/>
        </w:rPr>
        <w:t>信息来源：江苏省哲学社会科学界联合会</w:t>
      </w:r>
    </w:p>
    <w:p w:rsidR="00077D77" w:rsidRPr="005602F8" w:rsidRDefault="00077D77" w:rsidP="00077D77">
      <w:pPr>
        <w:widowControl/>
        <w:spacing w:after="240" w:line="540" w:lineRule="atLeast"/>
        <w:jc w:val="left"/>
        <w:rPr>
          <w:rFonts w:ascii="微软雅黑" w:eastAsia="微软雅黑" w:hAnsi="微软雅黑" w:cs="Arial"/>
          <w:color w:val="333333"/>
          <w:kern w:val="0"/>
          <w:sz w:val="24"/>
          <w:szCs w:val="24"/>
        </w:rPr>
      </w:pPr>
      <w:r w:rsidRPr="005602F8">
        <w:rPr>
          <w:rFonts w:ascii="微软雅黑" w:eastAsia="微软雅黑" w:hAnsi="微软雅黑" w:cs="Arial" w:hint="eastAsia"/>
          <w:color w:val="333333"/>
          <w:kern w:val="0"/>
          <w:sz w:val="24"/>
          <w:szCs w:val="24"/>
        </w:rPr>
        <w:t>各有关单位：</w:t>
      </w:r>
      <w:r w:rsidRPr="005602F8">
        <w:rPr>
          <w:rFonts w:ascii="微软雅黑" w:eastAsia="微软雅黑" w:hAnsi="微软雅黑" w:cs="Arial" w:hint="eastAsia"/>
          <w:color w:val="333333"/>
          <w:kern w:val="0"/>
          <w:sz w:val="24"/>
          <w:szCs w:val="24"/>
        </w:rPr>
        <w:br/>
        <w:t>      “十四五”时期（2021－2025年），是我国开启全面建设社会主义现代化国家新征程的起步期，也是江苏由高水平全面建成小康社会向基本实现社会主义现代化迈进的关键时期。为进一步提高江苏省</w:t>
      </w:r>
      <w:proofErr w:type="gramStart"/>
      <w:r w:rsidRPr="005602F8">
        <w:rPr>
          <w:rFonts w:ascii="微软雅黑" w:eastAsia="微软雅黑" w:hAnsi="微软雅黑" w:cs="Arial" w:hint="eastAsia"/>
          <w:color w:val="333333"/>
          <w:kern w:val="0"/>
          <w:sz w:val="24"/>
          <w:szCs w:val="24"/>
        </w:rPr>
        <w:t>网信领域</w:t>
      </w:r>
      <w:proofErr w:type="gramEnd"/>
      <w:r w:rsidRPr="005602F8">
        <w:rPr>
          <w:rFonts w:ascii="微软雅黑" w:eastAsia="微软雅黑" w:hAnsi="微软雅黑" w:cs="Arial" w:hint="eastAsia"/>
          <w:color w:val="333333"/>
          <w:kern w:val="0"/>
          <w:sz w:val="24"/>
          <w:szCs w:val="24"/>
        </w:rPr>
        <w:t>“十四五”规划编制质量，广泛凝聚社会各界智慧，受中共江苏省委网络安全和信息化委员会办公室（以下简称“中共江苏省委网信办”）委托，江苏省社科联组织开展“2020年度江苏省网信领域‘十四五’规划前期研究重大课题”研究。现将课题申报事项通知如下：</w:t>
      </w:r>
      <w:r w:rsidRPr="005602F8">
        <w:rPr>
          <w:rFonts w:ascii="微软雅黑" w:eastAsia="微软雅黑" w:hAnsi="微软雅黑" w:cs="Arial" w:hint="eastAsia"/>
          <w:color w:val="333333"/>
          <w:kern w:val="0"/>
          <w:sz w:val="24"/>
          <w:szCs w:val="24"/>
        </w:rPr>
        <w:br/>
        <w:t>      一、指导思想 </w:t>
      </w:r>
      <w:r w:rsidRPr="005602F8">
        <w:rPr>
          <w:rFonts w:ascii="微软雅黑" w:eastAsia="微软雅黑" w:hAnsi="微软雅黑" w:cs="Arial" w:hint="eastAsia"/>
          <w:color w:val="333333"/>
          <w:kern w:val="0"/>
          <w:sz w:val="24"/>
          <w:szCs w:val="24"/>
        </w:rPr>
        <w:br/>
        <w:t>      以习近平新时代中国特色社会主义思想特别是习近平总书记关于网络强国的重要思想为指导，全面贯彻党的十九大和十九届二中、三中、四中全会精神，聚焦江苏网络安全和信息化发展的前瞻性、关键性重大问题，以课题为抓手，坚持目标导向和问题导向，整合研究力量和学术资源，用有价值、有分量的研究成果支撑江苏省</w:t>
      </w:r>
      <w:proofErr w:type="gramStart"/>
      <w:r w:rsidRPr="005602F8">
        <w:rPr>
          <w:rFonts w:ascii="微软雅黑" w:eastAsia="微软雅黑" w:hAnsi="微软雅黑" w:cs="Arial" w:hint="eastAsia"/>
          <w:color w:val="333333"/>
          <w:kern w:val="0"/>
          <w:sz w:val="24"/>
          <w:szCs w:val="24"/>
        </w:rPr>
        <w:t>网信领域</w:t>
      </w:r>
      <w:proofErr w:type="gramEnd"/>
      <w:r w:rsidRPr="005602F8">
        <w:rPr>
          <w:rFonts w:ascii="微软雅黑" w:eastAsia="微软雅黑" w:hAnsi="微软雅黑" w:cs="Arial" w:hint="eastAsia"/>
          <w:color w:val="333333"/>
          <w:kern w:val="0"/>
          <w:sz w:val="24"/>
          <w:szCs w:val="24"/>
        </w:rPr>
        <w:t>“十四五”规划编制工作，为推动江苏高质量发展走在前列，加快建设“强富美高”新江苏</w:t>
      </w:r>
      <w:proofErr w:type="gramStart"/>
      <w:r w:rsidRPr="005602F8">
        <w:rPr>
          <w:rFonts w:ascii="微软雅黑" w:eastAsia="微软雅黑" w:hAnsi="微软雅黑" w:cs="Arial" w:hint="eastAsia"/>
          <w:color w:val="333333"/>
          <w:kern w:val="0"/>
          <w:sz w:val="24"/>
          <w:szCs w:val="24"/>
        </w:rPr>
        <w:t>作出</w:t>
      </w:r>
      <w:proofErr w:type="gramEnd"/>
      <w:r w:rsidRPr="005602F8">
        <w:rPr>
          <w:rFonts w:ascii="微软雅黑" w:eastAsia="微软雅黑" w:hAnsi="微软雅黑" w:cs="Arial" w:hint="eastAsia"/>
          <w:color w:val="333333"/>
          <w:kern w:val="0"/>
          <w:sz w:val="24"/>
          <w:szCs w:val="24"/>
        </w:rPr>
        <w:t>贡献。</w:t>
      </w:r>
      <w:r w:rsidRPr="005602F8">
        <w:rPr>
          <w:rFonts w:ascii="微软雅黑" w:eastAsia="微软雅黑" w:hAnsi="微软雅黑" w:cs="Arial" w:hint="eastAsia"/>
          <w:color w:val="333333"/>
          <w:kern w:val="0"/>
          <w:sz w:val="24"/>
          <w:szCs w:val="24"/>
        </w:rPr>
        <w:br/>
        <w:t>      二、课题申报</w:t>
      </w:r>
      <w:r w:rsidRPr="005602F8">
        <w:rPr>
          <w:rFonts w:ascii="微软雅黑" w:eastAsia="微软雅黑" w:hAnsi="微软雅黑" w:cs="Arial" w:hint="eastAsia"/>
          <w:color w:val="333333"/>
          <w:kern w:val="0"/>
          <w:sz w:val="24"/>
          <w:szCs w:val="24"/>
        </w:rPr>
        <w:br/>
        <w:t>      1．申报对象：本年度课题面向全国高等院校、科研咨询机构、企业、行</w:t>
      </w:r>
      <w:r w:rsidRPr="005602F8">
        <w:rPr>
          <w:rFonts w:ascii="微软雅黑" w:eastAsia="微软雅黑" w:hAnsi="微软雅黑" w:cs="Arial" w:hint="eastAsia"/>
          <w:color w:val="333333"/>
          <w:kern w:val="0"/>
          <w:sz w:val="24"/>
          <w:szCs w:val="24"/>
        </w:rPr>
        <w:lastRenderedPageBreak/>
        <w:t>业协会、社会组织、各</w:t>
      </w:r>
      <w:proofErr w:type="gramStart"/>
      <w:r w:rsidRPr="005602F8">
        <w:rPr>
          <w:rFonts w:ascii="微软雅黑" w:eastAsia="微软雅黑" w:hAnsi="微软雅黑" w:cs="Arial" w:hint="eastAsia"/>
          <w:color w:val="333333"/>
          <w:kern w:val="0"/>
          <w:sz w:val="24"/>
          <w:szCs w:val="24"/>
        </w:rPr>
        <w:t>类智库</w:t>
      </w:r>
      <w:proofErr w:type="gramEnd"/>
      <w:r w:rsidRPr="005602F8">
        <w:rPr>
          <w:rFonts w:ascii="微软雅黑" w:eastAsia="微软雅黑" w:hAnsi="微软雅黑" w:cs="Arial" w:hint="eastAsia"/>
          <w:color w:val="333333"/>
          <w:kern w:val="0"/>
          <w:sz w:val="24"/>
          <w:szCs w:val="24"/>
        </w:rPr>
        <w:t>，以及其他经审查符合条件的机构或团体。上述单位主要以课题组暨课题负责人的组织形式申报课题。课题申报单位必须具有完成课题所必备的人才条件、物质条件以及相关项目经验。项目负责人近五年承担过国家或省部级课题特别是网络安全和信息化领域相关课题研究的优先考虑。课题申报单位可以申请或承担多个课题研究任务，课题负责人可以兼职其他课题的研究任务，但不得兼任其他课题负责人。</w:t>
      </w:r>
      <w:r w:rsidRPr="005602F8">
        <w:rPr>
          <w:rFonts w:ascii="微软雅黑" w:eastAsia="微软雅黑" w:hAnsi="微软雅黑" w:cs="Arial" w:hint="eastAsia"/>
          <w:color w:val="333333"/>
          <w:kern w:val="0"/>
          <w:sz w:val="24"/>
          <w:szCs w:val="24"/>
        </w:rPr>
        <w:br/>
        <w:t>      2. 申报形式：申报者以课题组的形式申报。申报人应严格遵守学术道德和科研诚信，如实填写申报材料，不得将相同或相近研究内容重复申报。</w:t>
      </w:r>
      <w:r w:rsidRPr="005602F8">
        <w:rPr>
          <w:rFonts w:ascii="微软雅黑" w:eastAsia="微软雅黑" w:hAnsi="微软雅黑" w:cs="Arial" w:hint="eastAsia"/>
          <w:color w:val="333333"/>
          <w:kern w:val="0"/>
          <w:sz w:val="24"/>
          <w:szCs w:val="24"/>
        </w:rPr>
        <w:br/>
        <w:t>      3. 申报选题：申报者请仔细阅读《江苏省网信领域“十四五”规划前期研究重大课题指南》（见附件1）明确的研究重点，根据自身研究优势选报课题。 </w:t>
      </w:r>
      <w:r w:rsidRPr="005602F8">
        <w:rPr>
          <w:rFonts w:ascii="微软雅黑" w:eastAsia="微软雅黑" w:hAnsi="微软雅黑" w:cs="Arial" w:hint="eastAsia"/>
          <w:color w:val="333333"/>
          <w:kern w:val="0"/>
          <w:sz w:val="24"/>
          <w:szCs w:val="24"/>
        </w:rPr>
        <w:br/>
        <w:t>      4. 申报时间：2020年6月2日—2020年6月22日。 </w:t>
      </w:r>
      <w:r w:rsidRPr="005602F8">
        <w:rPr>
          <w:rFonts w:ascii="微软雅黑" w:eastAsia="微软雅黑" w:hAnsi="微软雅黑" w:cs="Arial" w:hint="eastAsia"/>
          <w:color w:val="333333"/>
          <w:kern w:val="0"/>
          <w:sz w:val="24"/>
          <w:szCs w:val="24"/>
        </w:rPr>
        <w:br/>
        <w:t>      5. 申报材料：下载填写《江苏省网信领域“十四五”规划前期研究重大课题申请书》（见附件2），电子稿发送至邮箱zcc@jswx.onexmail.com，</w:t>
      </w:r>
      <w:proofErr w:type="gramStart"/>
      <w:r w:rsidRPr="005602F8">
        <w:rPr>
          <w:rFonts w:ascii="微软雅黑" w:eastAsia="微软雅黑" w:hAnsi="微软雅黑" w:cs="Arial" w:hint="eastAsia"/>
          <w:color w:val="333333"/>
          <w:kern w:val="0"/>
          <w:sz w:val="24"/>
          <w:szCs w:val="24"/>
        </w:rPr>
        <w:t>打印纸质稿一式</w:t>
      </w:r>
      <w:proofErr w:type="gramEnd"/>
      <w:r w:rsidRPr="005602F8">
        <w:rPr>
          <w:rFonts w:ascii="微软雅黑" w:eastAsia="微软雅黑" w:hAnsi="微软雅黑" w:cs="Arial" w:hint="eastAsia"/>
          <w:color w:val="333333"/>
          <w:kern w:val="0"/>
          <w:sz w:val="24"/>
          <w:szCs w:val="24"/>
        </w:rPr>
        <w:t>三份，由申报者所在单位盖章后于2020年6月22日前寄送至中共江苏省委</w:t>
      </w:r>
      <w:proofErr w:type="gramStart"/>
      <w:r w:rsidRPr="005602F8">
        <w:rPr>
          <w:rFonts w:ascii="微软雅黑" w:eastAsia="微软雅黑" w:hAnsi="微软雅黑" w:cs="Arial" w:hint="eastAsia"/>
          <w:color w:val="333333"/>
          <w:kern w:val="0"/>
          <w:sz w:val="24"/>
          <w:szCs w:val="24"/>
        </w:rPr>
        <w:t>网信办政策</w:t>
      </w:r>
      <w:proofErr w:type="gramEnd"/>
      <w:r w:rsidRPr="005602F8">
        <w:rPr>
          <w:rFonts w:ascii="微软雅黑" w:eastAsia="微软雅黑" w:hAnsi="微软雅黑" w:cs="Arial" w:hint="eastAsia"/>
          <w:color w:val="333333"/>
          <w:kern w:val="0"/>
          <w:sz w:val="24"/>
          <w:szCs w:val="24"/>
        </w:rPr>
        <w:t>法规处。</w:t>
      </w:r>
      <w:r w:rsidRPr="005602F8">
        <w:rPr>
          <w:rFonts w:ascii="微软雅黑" w:eastAsia="微软雅黑" w:hAnsi="微软雅黑" w:cs="Arial" w:hint="eastAsia"/>
          <w:color w:val="333333"/>
          <w:kern w:val="0"/>
          <w:sz w:val="24"/>
          <w:szCs w:val="24"/>
        </w:rPr>
        <w:br/>
        <w:t>      三、立项管理</w:t>
      </w:r>
      <w:r w:rsidRPr="005602F8">
        <w:rPr>
          <w:rFonts w:ascii="微软雅黑" w:eastAsia="微软雅黑" w:hAnsi="微软雅黑" w:cs="Arial" w:hint="eastAsia"/>
          <w:color w:val="333333"/>
          <w:kern w:val="0"/>
          <w:sz w:val="24"/>
          <w:szCs w:val="24"/>
        </w:rPr>
        <w:br/>
        <w:t>      1. 课题立项：申报课题经专家评审后，报</w:t>
      </w:r>
      <w:proofErr w:type="gramStart"/>
      <w:r w:rsidRPr="005602F8">
        <w:rPr>
          <w:rFonts w:ascii="微软雅黑" w:eastAsia="微软雅黑" w:hAnsi="微软雅黑" w:cs="Arial" w:hint="eastAsia"/>
          <w:color w:val="333333"/>
          <w:kern w:val="0"/>
          <w:sz w:val="24"/>
          <w:szCs w:val="24"/>
        </w:rPr>
        <w:t>中共江苏省委网信办</w:t>
      </w:r>
      <w:proofErr w:type="gramEnd"/>
      <w:r w:rsidRPr="005602F8">
        <w:rPr>
          <w:rFonts w:ascii="微软雅黑" w:eastAsia="微软雅黑" w:hAnsi="微软雅黑" w:cs="Arial" w:hint="eastAsia"/>
          <w:color w:val="333333"/>
          <w:kern w:val="0"/>
          <w:sz w:val="24"/>
          <w:szCs w:val="24"/>
        </w:rPr>
        <w:t>、江苏省社科联党组审定同意立项，并在江苏</w:t>
      </w:r>
      <w:proofErr w:type="gramStart"/>
      <w:r w:rsidRPr="005602F8">
        <w:rPr>
          <w:rFonts w:ascii="微软雅黑" w:eastAsia="微软雅黑" w:hAnsi="微软雅黑" w:cs="Arial" w:hint="eastAsia"/>
          <w:color w:val="333333"/>
          <w:kern w:val="0"/>
          <w:sz w:val="24"/>
          <w:szCs w:val="24"/>
        </w:rPr>
        <w:t>社科网</w:t>
      </w:r>
      <w:proofErr w:type="gramEnd"/>
      <w:r w:rsidRPr="005602F8">
        <w:rPr>
          <w:rFonts w:ascii="微软雅黑" w:eastAsia="微软雅黑" w:hAnsi="微软雅黑" w:cs="Arial" w:hint="eastAsia"/>
          <w:color w:val="333333"/>
          <w:kern w:val="0"/>
          <w:sz w:val="24"/>
          <w:szCs w:val="24"/>
        </w:rPr>
        <w:t>公示。</w:t>
      </w:r>
      <w:r w:rsidRPr="005602F8">
        <w:rPr>
          <w:rFonts w:ascii="微软雅黑" w:eastAsia="微软雅黑" w:hAnsi="微软雅黑" w:cs="Arial" w:hint="eastAsia"/>
          <w:color w:val="333333"/>
          <w:kern w:val="0"/>
          <w:sz w:val="24"/>
          <w:szCs w:val="24"/>
        </w:rPr>
        <w:br/>
        <w:t>      2.  立项数量和资助经费：2020年度立项资助项目为10项，其中“十四五”时期江苏省新型数字基础设施总体布局与服务保障体系建设思路研究课题原则上资助经费不超过40万元，其他每项课题资助15万元左右。申报人要根</w:t>
      </w:r>
      <w:r w:rsidRPr="005602F8">
        <w:rPr>
          <w:rFonts w:ascii="微软雅黑" w:eastAsia="微软雅黑" w:hAnsi="微软雅黑" w:cs="Arial" w:hint="eastAsia"/>
          <w:color w:val="333333"/>
          <w:kern w:val="0"/>
          <w:sz w:val="24"/>
          <w:szCs w:val="24"/>
        </w:rPr>
        <w:lastRenderedPageBreak/>
        <w:t>据实际研究工作需要，科学合理编制研究经费预算。资助经费按照课题启动50%、成果评审后50%两个阶段拨付。</w:t>
      </w:r>
      <w:r w:rsidRPr="005602F8">
        <w:rPr>
          <w:rFonts w:ascii="微软雅黑" w:eastAsia="微软雅黑" w:hAnsi="微软雅黑" w:cs="Arial" w:hint="eastAsia"/>
          <w:color w:val="333333"/>
          <w:kern w:val="0"/>
          <w:sz w:val="24"/>
          <w:szCs w:val="24"/>
        </w:rPr>
        <w:br/>
        <w:t>      3. 中期报告：</w:t>
      </w:r>
      <w:proofErr w:type="gramStart"/>
      <w:r w:rsidRPr="005602F8">
        <w:rPr>
          <w:rFonts w:ascii="微软雅黑" w:eastAsia="微软雅黑" w:hAnsi="微软雅黑" w:cs="Arial" w:hint="eastAsia"/>
          <w:color w:val="333333"/>
          <w:kern w:val="0"/>
          <w:sz w:val="24"/>
          <w:szCs w:val="24"/>
        </w:rPr>
        <w:t>中共江苏省委网信办</w:t>
      </w:r>
      <w:proofErr w:type="gramEnd"/>
      <w:r w:rsidRPr="005602F8">
        <w:rPr>
          <w:rFonts w:ascii="微软雅黑" w:eastAsia="微软雅黑" w:hAnsi="微软雅黑" w:cs="Arial" w:hint="eastAsia"/>
          <w:color w:val="333333"/>
          <w:kern w:val="0"/>
          <w:sz w:val="24"/>
          <w:szCs w:val="24"/>
        </w:rPr>
        <w:t>将视情况组织部</w:t>
      </w:r>
      <w:proofErr w:type="gramStart"/>
      <w:r w:rsidRPr="005602F8">
        <w:rPr>
          <w:rFonts w:ascii="微软雅黑" w:eastAsia="微软雅黑" w:hAnsi="微软雅黑" w:cs="Arial" w:hint="eastAsia"/>
          <w:color w:val="333333"/>
          <w:kern w:val="0"/>
          <w:sz w:val="24"/>
          <w:szCs w:val="24"/>
        </w:rPr>
        <w:t>分重大</w:t>
      </w:r>
      <w:proofErr w:type="gramEnd"/>
      <w:r w:rsidRPr="005602F8">
        <w:rPr>
          <w:rFonts w:ascii="微软雅黑" w:eastAsia="微软雅黑" w:hAnsi="微软雅黑" w:cs="Arial" w:hint="eastAsia"/>
          <w:color w:val="333333"/>
          <w:kern w:val="0"/>
          <w:sz w:val="24"/>
          <w:szCs w:val="24"/>
        </w:rPr>
        <w:t>课题初步成果汇报研讨会。</w:t>
      </w:r>
      <w:r w:rsidRPr="005602F8">
        <w:rPr>
          <w:rFonts w:ascii="微软雅黑" w:eastAsia="微软雅黑" w:hAnsi="微软雅黑" w:cs="Arial" w:hint="eastAsia"/>
          <w:color w:val="333333"/>
          <w:kern w:val="0"/>
          <w:sz w:val="24"/>
          <w:szCs w:val="24"/>
        </w:rPr>
        <w:br/>
        <w:t>      4. 项目管理：课题管理和经费管理执行《江苏省社科应用研究精品工程课题管理办法》《江苏省哲学社会科学建设专项资金管理办法（暂行）》。</w:t>
      </w:r>
      <w:proofErr w:type="gramStart"/>
      <w:r w:rsidRPr="005602F8">
        <w:rPr>
          <w:rFonts w:ascii="微软雅黑" w:eastAsia="微软雅黑" w:hAnsi="微软雅黑" w:cs="Arial" w:hint="eastAsia"/>
          <w:color w:val="333333"/>
          <w:kern w:val="0"/>
          <w:sz w:val="24"/>
          <w:szCs w:val="24"/>
        </w:rPr>
        <w:t>中共江苏省委网信办</w:t>
      </w:r>
      <w:proofErr w:type="gramEnd"/>
      <w:r w:rsidRPr="005602F8">
        <w:rPr>
          <w:rFonts w:ascii="微软雅黑" w:eastAsia="微软雅黑" w:hAnsi="微软雅黑" w:cs="Arial" w:hint="eastAsia"/>
          <w:color w:val="333333"/>
          <w:kern w:val="0"/>
          <w:sz w:val="24"/>
          <w:szCs w:val="24"/>
        </w:rPr>
        <w:t>与江苏省社科联共同负责对项目进行过程管理、</w:t>
      </w:r>
      <w:proofErr w:type="gramStart"/>
      <w:r w:rsidRPr="005602F8">
        <w:rPr>
          <w:rFonts w:ascii="微软雅黑" w:eastAsia="微软雅黑" w:hAnsi="微软雅黑" w:cs="Arial" w:hint="eastAsia"/>
          <w:color w:val="333333"/>
          <w:kern w:val="0"/>
          <w:sz w:val="24"/>
          <w:szCs w:val="24"/>
        </w:rPr>
        <w:t>结项验收</w:t>
      </w:r>
      <w:proofErr w:type="gramEnd"/>
      <w:r w:rsidRPr="005602F8">
        <w:rPr>
          <w:rFonts w:ascii="微软雅黑" w:eastAsia="微软雅黑" w:hAnsi="微软雅黑" w:cs="Arial" w:hint="eastAsia"/>
          <w:color w:val="333333"/>
          <w:kern w:val="0"/>
          <w:sz w:val="24"/>
          <w:szCs w:val="24"/>
        </w:rPr>
        <w:t>及成果推广。申报单位要加强科研诚信管理，并根据实际情况对立项课题配套一定经费支持。</w:t>
      </w:r>
      <w:r w:rsidRPr="005602F8">
        <w:rPr>
          <w:rFonts w:ascii="微软雅黑" w:eastAsia="微软雅黑" w:hAnsi="微软雅黑" w:cs="Arial" w:hint="eastAsia"/>
          <w:color w:val="333333"/>
          <w:kern w:val="0"/>
          <w:sz w:val="24"/>
          <w:szCs w:val="24"/>
        </w:rPr>
        <w:br/>
        <w:t>      四、</w:t>
      </w:r>
      <w:proofErr w:type="gramStart"/>
      <w:r w:rsidRPr="005602F8">
        <w:rPr>
          <w:rFonts w:ascii="微软雅黑" w:eastAsia="微软雅黑" w:hAnsi="微软雅黑" w:cs="Arial" w:hint="eastAsia"/>
          <w:color w:val="333333"/>
          <w:kern w:val="0"/>
          <w:sz w:val="24"/>
          <w:szCs w:val="24"/>
        </w:rPr>
        <w:t>课题结项</w:t>
      </w:r>
      <w:proofErr w:type="gramEnd"/>
      <w:r w:rsidRPr="005602F8">
        <w:rPr>
          <w:rFonts w:ascii="微软雅黑" w:eastAsia="微软雅黑" w:hAnsi="微软雅黑" w:cs="Arial" w:hint="eastAsia"/>
          <w:color w:val="333333"/>
          <w:kern w:val="0"/>
          <w:sz w:val="24"/>
          <w:szCs w:val="24"/>
        </w:rPr>
        <w:br/>
        <w:t>      1．成果形式：本年度项目最终成果形式为研究报告。</w:t>
      </w:r>
      <w:proofErr w:type="gramStart"/>
      <w:r w:rsidRPr="005602F8">
        <w:rPr>
          <w:rFonts w:ascii="微软雅黑" w:eastAsia="微软雅黑" w:hAnsi="微软雅黑" w:cs="Arial" w:hint="eastAsia"/>
          <w:color w:val="333333"/>
          <w:kern w:val="0"/>
          <w:sz w:val="24"/>
          <w:szCs w:val="24"/>
        </w:rPr>
        <w:t>结项通知</w:t>
      </w:r>
      <w:proofErr w:type="gramEnd"/>
      <w:r w:rsidRPr="005602F8">
        <w:rPr>
          <w:rFonts w:ascii="微软雅黑" w:eastAsia="微软雅黑" w:hAnsi="微软雅黑" w:cs="Arial" w:hint="eastAsia"/>
          <w:color w:val="333333"/>
          <w:kern w:val="0"/>
          <w:sz w:val="24"/>
          <w:szCs w:val="24"/>
        </w:rPr>
        <w:t>另行发布，要求研究过程和成果真实，不以任何方式抄袭、剽窃或侵吞他人学术成果，杜绝伪注、伪造、篡改文献和数据等学术不端行为。凡引用他人的观点、方案、资料、数据等，均须加以注释和说明。</w:t>
      </w:r>
      <w:r w:rsidRPr="005602F8">
        <w:rPr>
          <w:rFonts w:ascii="微软雅黑" w:eastAsia="微软雅黑" w:hAnsi="微软雅黑" w:cs="Arial" w:hint="eastAsia"/>
          <w:color w:val="333333"/>
          <w:kern w:val="0"/>
          <w:sz w:val="24"/>
          <w:szCs w:val="24"/>
        </w:rPr>
        <w:br/>
        <w:t>      2. 结题材料：课题组须填报《江苏省网信领域“十四五”规划前期研究重大课题鉴定结项审批书》、研究报告、内容摘要（核心观点，3000字左右）和课题经费决算表（课题单位财务负责人签字、盖单位财务章），于2021年2月底前统一将电子稿发送至邮箱zcc@jswx.onexmail.com，</w:t>
      </w:r>
      <w:proofErr w:type="gramStart"/>
      <w:r w:rsidRPr="005602F8">
        <w:rPr>
          <w:rFonts w:ascii="微软雅黑" w:eastAsia="微软雅黑" w:hAnsi="微软雅黑" w:cs="Arial" w:hint="eastAsia"/>
          <w:color w:val="333333"/>
          <w:kern w:val="0"/>
          <w:sz w:val="24"/>
          <w:szCs w:val="24"/>
        </w:rPr>
        <w:t>打印纸质稿一式</w:t>
      </w:r>
      <w:proofErr w:type="gramEnd"/>
      <w:r w:rsidRPr="005602F8">
        <w:rPr>
          <w:rFonts w:ascii="微软雅黑" w:eastAsia="微软雅黑" w:hAnsi="微软雅黑" w:cs="Arial" w:hint="eastAsia"/>
          <w:color w:val="333333"/>
          <w:kern w:val="0"/>
          <w:sz w:val="24"/>
          <w:szCs w:val="24"/>
        </w:rPr>
        <w:t>三份，由申报者所在单位盖章后寄送至中共江苏省委</w:t>
      </w:r>
      <w:proofErr w:type="gramStart"/>
      <w:r w:rsidRPr="005602F8">
        <w:rPr>
          <w:rFonts w:ascii="微软雅黑" w:eastAsia="微软雅黑" w:hAnsi="微软雅黑" w:cs="Arial" w:hint="eastAsia"/>
          <w:color w:val="333333"/>
          <w:kern w:val="0"/>
          <w:sz w:val="24"/>
          <w:szCs w:val="24"/>
        </w:rPr>
        <w:t>网信办政策</w:t>
      </w:r>
      <w:proofErr w:type="gramEnd"/>
      <w:r w:rsidRPr="005602F8">
        <w:rPr>
          <w:rFonts w:ascii="微软雅黑" w:eastAsia="微软雅黑" w:hAnsi="微软雅黑" w:cs="Arial" w:hint="eastAsia"/>
          <w:color w:val="333333"/>
          <w:kern w:val="0"/>
          <w:sz w:val="24"/>
          <w:szCs w:val="24"/>
        </w:rPr>
        <w:t>法规处。</w:t>
      </w:r>
      <w:r w:rsidRPr="005602F8">
        <w:rPr>
          <w:rFonts w:ascii="微软雅黑" w:eastAsia="微软雅黑" w:hAnsi="微软雅黑" w:cs="Arial" w:hint="eastAsia"/>
          <w:color w:val="333333"/>
          <w:kern w:val="0"/>
          <w:sz w:val="24"/>
          <w:szCs w:val="24"/>
        </w:rPr>
        <w:br/>
        <w:t>      3. 成果评审：研究成果经专家评审、网上公示及</w:t>
      </w:r>
      <w:proofErr w:type="gramStart"/>
      <w:r w:rsidRPr="005602F8">
        <w:rPr>
          <w:rFonts w:ascii="微软雅黑" w:eastAsia="微软雅黑" w:hAnsi="微软雅黑" w:cs="Arial" w:hint="eastAsia"/>
          <w:color w:val="333333"/>
          <w:kern w:val="0"/>
          <w:sz w:val="24"/>
          <w:szCs w:val="24"/>
        </w:rPr>
        <w:t>中共江苏省委网信办</w:t>
      </w:r>
      <w:proofErr w:type="gramEnd"/>
      <w:r w:rsidRPr="005602F8">
        <w:rPr>
          <w:rFonts w:ascii="微软雅黑" w:eastAsia="微软雅黑" w:hAnsi="微软雅黑" w:cs="Arial" w:hint="eastAsia"/>
          <w:color w:val="333333"/>
          <w:kern w:val="0"/>
          <w:sz w:val="24"/>
          <w:szCs w:val="24"/>
        </w:rPr>
        <w:t>、省社科联党组批准后，给予结项，并由</w:t>
      </w:r>
      <w:proofErr w:type="gramStart"/>
      <w:r w:rsidRPr="005602F8">
        <w:rPr>
          <w:rFonts w:ascii="微软雅黑" w:eastAsia="微软雅黑" w:hAnsi="微软雅黑" w:cs="Arial" w:hint="eastAsia"/>
          <w:color w:val="333333"/>
          <w:kern w:val="0"/>
          <w:sz w:val="24"/>
          <w:szCs w:val="24"/>
        </w:rPr>
        <w:t>中共江苏省委网信办</w:t>
      </w:r>
      <w:proofErr w:type="gramEnd"/>
      <w:r w:rsidRPr="005602F8">
        <w:rPr>
          <w:rFonts w:ascii="微软雅黑" w:eastAsia="微软雅黑" w:hAnsi="微软雅黑" w:cs="Arial" w:hint="eastAsia"/>
          <w:color w:val="333333"/>
          <w:kern w:val="0"/>
          <w:sz w:val="24"/>
          <w:szCs w:val="24"/>
        </w:rPr>
        <w:t>和江苏省社科联联合颁发《结项证书》，可作为职称申报的依据。</w:t>
      </w:r>
      <w:r w:rsidRPr="005602F8">
        <w:rPr>
          <w:rFonts w:ascii="微软雅黑" w:eastAsia="微软雅黑" w:hAnsi="微软雅黑" w:cs="Arial" w:hint="eastAsia"/>
          <w:color w:val="333333"/>
          <w:kern w:val="0"/>
          <w:sz w:val="24"/>
          <w:szCs w:val="24"/>
        </w:rPr>
        <w:br/>
      </w:r>
      <w:r w:rsidRPr="005602F8">
        <w:rPr>
          <w:rFonts w:ascii="微软雅黑" w:eastAsia="微软雅黑" w:hAnsi="微软雅黑" w:cs="Arial" w:hint="eastAsia"/>
          <w:color w:val="333333"/>
          <w:kern w:val="0"/>
          <w:sz w:val="24"/>
          <w:szCs w:val="24"/>
        </w:rPr>
        <w:lastRenderedPageBreak/>
        <w:t>      五、相关要求</w:t>
      </w:r>
      <w:r w:rsidRPr="005602F8">
        <w:rPr>
          <w:rFonts w:ascii="微软雅黑" w:eastAsia="微软雅黑" w:hAnsi="微软雅黑" w:cs="Arial" w:hint="eastAsia"/>
          <w:color w:val="333333"/>
          <w:kern w:val="0"/>
          <w:sz w:val="24"/>
          <w:szCs w:val="24"/>
        </w:rPr>
        <w:br/>
        <w:t>      1. 课题申请单位要具有相关课题的研究基础、经验和成果，根据自身研究优势，精心组建研究团队，鼓励组成跨领域、跨学科的专家团队联合研究。</w:t>
      </w:r>
      <w:r w:rsidRPr="005602F8">
        <w:rPr>
          <w:rFonts w:ascii="微软雅黑" w:eastAsia="微软雅黑" w:hAnsi="微软雅黑" w:cs="Arial" w:hint="eastAsia"/>
          <w:color w:val="333333"/>
          <w:kern w:val="0"/>
          <w:sz w:val="24"/>
          <w:szCs w:val="24"/>
        </w:rPr>
        <w:br/>
        <w:t>      2. 课题负责人须具有较强的组织协调能力，具有较高的理论素养和分析解决问题能力，必须是课题实施全过程的真正组织者和指导者，担负实质性研究工作。</w:t>
      </w:r>
      <w:r w:rsidRPr="005602F8">
        <w:rPr>
          <w:rFonts w:ascii="微软雅黑" w:eastAsia="微软雅黑" w:hAnsi="微软雅黑" w:cs="Arial" w:hint="eastAsia"/>
          <w:color w:val="333333"/>
          <w:kern w:val="0"/>
          <w:sz w:val="24"/>
          <w:szCs w:val="24"/>
        </w:rPr>
        <w:br/>
        <w:t>      3. 课题负责人必须参加</w:t>
      </w:r>
      <w:proofErr w:type="gramStart"/>
      <w:r w:rsidRPr="005602F8">
        <w:rPr>
          <w:rFonts w:ascii="微软雅黑" w:eastAsia="微软雅黑" w:hAnsi="微软雅黑" w:cs="Arial" w:hint="eastAsia"/>
          <w:color w:val="333333"/>
          <w:kern w:val="0"/>
          <w:sz w:val="24"/>
          <w:szCs w:val="24"/>
        </w:rPr>
        <w:t>中共江苏省委网信办</w:t>
      </w:r>
      <w:proofErr w:type="gramEnd"/>
      <w:r w:rsidRPr="005602F8">
        <w:rPr>
          <w:rFonts w:ascii="微软雅黑" w:eastAsia="微软雅黑" w:hAnsi="微软雅黑" w:cs="Arial" w:hint="eastAsia"/>
          <w:color w:val="333333"/>
          <w:kern w:val="0"/>
          <w:sz w:val="24"/>
          <w:szCs w:val="24"/>
        </w:rPr>
        <w:t>组织的中期成果汇报研讨会、最终研究成果现场汇报评审会，并在课题研究过程中按要求及时报告课题研究进展情况。</w:t>
      </w:r>
      <w:r w:rsidRPr="005602F8">
        <w:rPr>
          <w:rFonts w:ascii="微软雅黑" w:eastAsia="微软雅黑" w:hAnsi="微软雅黑" w:cs="Arial" w:hint="eastAsia"/>
          <w:color w:val="333333"/>
          <w:kern w:val="0"/>
          <w:sz w:val="24"/>
          <w:szCs w:val="24"/>
        </w:rPr>
        <w:br/>
        <w:t>      4. 课题组人员结构及专业配置</w:t>
      </w:r>
      <w:proofErr w:type="gramStart"/>
      <w:r w:rsidRPr="005602F8">
        <w:rPr>
          <w:rFonts w:ascii="微软雅黑" w:eastAsia="微软雅黑" w:hAnsi="微软雅黑" w:cs="Arial" w:hint="eastAsia"/>
          <w:color w:val="333333"/>
          <w:kern w:val="0"/>
          <w:sz w:val="24"/>
          <w:szCs w:val="24"/>
        </w:rPr>
        <w:t>须规模</w:t>
      </w:r>
      <w:proofErr w:type="gramEnd"/>
      <w:r w:rsidRPr="005602F8">
        <w:rPr>
          <w:rFonts w:ascii="微软雅黑" w:eastAsia="微软雅黑" w:hAnsi="微软雅黑" w:cs="Arial" w:hint="eastAsia"/>
          <w:color w:val="333333"/>
          <w:kern w:val="0"/>
          <w:sz w:val="24"/>
          <w:szCs w:val="24"/>
        </w:rPr>
        <w:t>适度、结构合理，与课题研究的内容和要求相适应，主要成员须熟悉相关领域情况。 </w:t>
      </w:r>
      <w:r w:rsidRPr="005602F8">
        <w:rPr>
          <w:rFonts w:ascii="微软雅黑" w:eastAsia="微软雅黑" w:hAnsi="微软雅黑" w:cs="Arial" w:hint="eastAsia"/>
          <w:color w:val="333333"/>
          <w:kern w:val="0"/>
          <w:sz w:val="24"/>
          <w:szCs w:val="24"/>
        </w:rPr>
        <w:br/>
        <w:t>      六、联系方式</w:t>
      </w:r>
      <w:r w:rsidRPr="005602F8">
        <w:rPr>
          <w:rFonts w:ascii="微软雅黑" w:eastAsia="微软雅黑" w:hAnsi="微软雅黑" w:cs="Arial" w:hint="eastAsia"/>
          <w:color w:val="333333"/>
          <w:kern w:val="0"/>
          <w:sz w:val="24"/>
          <w:szCs w:val="24"/>
        </w:rPr>
        <w:br/>
        <w:t>      邮寄地址：南京市北京西路77号百草园宾馆中共江苏省委</w:t>
      </w:r>
      <w:proofErr w:type="gramStart"/>
      <w:r w:rsidRPr="005602F8">
        <w:rPr>
          <w:rFonts w:ascii="微软雅黑" w:eastAsia="微软雅黑" w:hAnsi="微软雅黑" w:cs="Arial" w:hint="eastAsia"/>
          <w:color w:val="333333"/>
          <w:kern w:val="0"/>
          <w:sz w:val="24"/>
          <w:szCs w:val="24"/>
        </w:rPr>
        <w:t>网信办政策</w:t>
      </w:r>
      <w:proofErr w:type="gramEnd"/>
      <w:r w:rsidRPr="005602F8">
        <w:rPr>
          <w:rFonts w:ascii="微软雅黑" w:eastAsia="微软雅黑" w:hAnsi="微软雅黑" w:cs="Arial" w:hint="eastAsia"/>
          <w:color w:val="333333"/>
          <w:kern w:val="0"/>
          <w:sz w:val="24"/>
          <w:szCs w:val="24"/>
        </w:rPr>
        <w:t>法规处（邮编：210013）</w:t>
      </w:r>
      <w:r w:rsidRPr="005602F8">
        <w:rPr>
          <w:rFonts w:ascii="微软雅黑" w:eastAsia="微软雅黑" w:hAnsi="微软雅黑" w:cs="Arial" w:hint="eastAsia"/>
          <w:color w:val="333333"/>
          <w:kern w:val="0"/>
          <w:sz w:val="24"/>
          <w:szCs w:val="24"/>
        </w:rPr>
        <w:br/>
        <w:t>      联系人及联系电话（传真）：</w:t>
      </w:r>
      <w:r w:rsidRPr="005602F8">
        <w:rPr>
          <w:rFonts w:ascii="微软雅黑" w:eastAsia="微软雅黑" w:hAnsi="微软雅黑" w:cs="Arial" w:hint="eastAsia"/>
          <w:color w:val="333333"/>
          <w:kern w:val="0"/>
          <w:sz w:val="24"/>
          <w:szCs w:val="24"/>
        </w:rPr>
        <w:br/>
        <w:t>      中共江苏省委</w:t>
      </w:r>
      <w:proofErr w:type="gramStart"/>
      <w:r w:rsidRPr="005602F8">
        <w:rPr>
          <w:rFonts w:ascii="微软雅黑" w:eastAsia="微软雅黑" w:hAnsi="微软雅黑" w:cs="Arial" w:hint="eastAsia"/>
          <w:color w:val="333333"/>
          <w:kern w:val="0"/>
          <w:sz w:val="24"/>
          <w:szCs w:val="24"/>
        </w:rPr>
        <w:t>网信办政策</w:t>
      </w:r>
      <w:proofErr w:type="gramEnd"/>
      <w:r w:rsidRPr="005602F8">
        <w:rPr>
          <w:rFonts w:ascii="微软雅黑" w:eastAsia="微软雅黑" w:hAnsi="微软雅黑" w:cs="Arial" w:hint="eastAsia"/>
          <w:color w:val="333333"/>
          <w:kern w:val="0"/>
          <w:sz w:val="24"/>
          <w:szCs w:val="24"/>
        </w:rPr>
        <w:t>法规处  尚  慧 025-86292838</w:t>
      </w:r>
      <w:r w:rsidRPr="005602F8">
        <w:rPr>
          <w:rFonts w:ascii="微软雅黑" w:eastAsia="微软雅黑" w:hAnsi="微软雅黑" w:cs="Arial" w:hint="eastAsia"/>
          <w:color w:val="333333"/>
          <w:kern w:val="0"/>
          <w:sz w:val="24"/>
          <w:szCs w:val="24"/>
        </w:rPr>
        <w:br/>
        <w:t>      江苏省社科</w:t>
      </w:r>
      <w:proofErr w:type="gramStart"/>
      <w:r w:rsidRPr="005602F8">
        <w:rPr>
          <w:rFonts w:ascii="微软雅黑" w:eastAsia="微软雅黑" w:hAnsi="微软雅黑" w:cs="Arial" w:hint="eastAsia"/>
          <w:color w:val="333333"/>
          <w:kern w:val="0"/>
          <w:sz w:val="24"/>
          <w:szCs w:val="24"/>
        </w:rPr>
        <w:t>联科研</w:t>
      </w:r>
      <w:proofErr w:type="gramEnd"/>
      <w:r w:rsidRPr="005602F8">
        <w:rPr>
          <w:rFonts w:ascii="微软雅黑" w:eastAsia="微软雅黑" w:hAnsi="微软雅黑" w:cs="Arial" w:hint="eastAsia"/>
          <w:color w:val="333333"/>
          <w:kern w:val="0"/>
          <w:sz w:val="24"/>
          <w:szCs w:val="24"/>
        </w:rPr>
        <w:t>中心   王传奇 陈  亮 025-83326749</w:t>
      </w:r>
      <w:r w:rsidRPr="005602F8">
        <w:rPr>
          <w:rFonts w:ascii="微软雅黑" w:eastAsia="微软雅黑" w:hAnsi="微软雅黑" w:cs="Arial" w:hint="eastAsia"/>
          <w:color w:val="333333"/>
          <w:kern w:val="0"/>
          <w:sz w:val="24"/>
          <w:szCs w:val="24"/>
        </w:rPr>
        <w:br/>
        <w:t>      电子邮箱：zcc@jswx.onexmail.com</w:t>
      </w:r>
    </w:p>
    <w:p w:rsidR="00077D77" w:rsidRPr="005602F8" w:rsidRDefault="00077D77" w:rsidP="00E55C9B">
      <w:pPr>
        <w:widowControl/>
        <w:spacing w:after="150" w:line="540" w:lineRule="atLeast"/>
        <w:ind w:firstLine="360"/>
        <w:jc w:val="left"/>
        <w:rPr>
          <w:rFonts w:ascii="微软雅黑" w:eastAsia="微软雅黑" w:hAnsi="微软雅黑" w:cs="Arial"/>
          <w:color w:val="333333"/>
          <w:kern w:val="0"/>
          <w:sz w:val="24"/>
          <w:szCs w:val="24"/>
        </w:rPr>
      </w:pPr>
      <w:r w:rsidRPr="005602F8">
        <w:rPr>
          <w:rFonts w:ascii="微软雅黑" w:eastAsia="微软雅黑" w:hAnsi="微软雅黑" w:cs="Arial" w:hint="eastAsia"/>
          <w:color w:val="333333"/>
          <w:kern w:val="0"/>
          <w:sz w:val="24"/>
          <w:szCs w:val="24"/>
        </w:rPr>
        <w:t>附件：  1. 江苏省</w:t>
      </w:r>
      <w:proofErr w:type="gramStart"/>
      <w:r w:rsidRPr="005602F8">
        <w:rPr>
          <w:rFonts w:ascii="微软雅黑" w:eastAsia="微软雅黑" w:hAnsi="微软雅黑" w:cs="Arial" w:hint="eastAsia"/>
          <w:color w:val="333333"/>
          <w:kern w:val="0"/>
          <w:sz w:val="24"/>
          <w:szCs w:val="24"/>
        </w:rPr>
        <w:t>网信领域</w:t>
      </w:r>
      <w:proofErr w:type="gramEnd"/>
      <w:r w:rsidRPr="005602F8">
        <w:rPr>
          <w:rFonts w:ascii="微软雅黑" w:eastAsia="微软雅黑" w:hAnsi="微软雅黑" w:cs="Arial" w:hint="eastAsia"/>
          <w:color w:val="333333"/>
          <w:kern w:val="0"/>
          <w:sz w:val="24"/>
          <w:szCs w:val="24"/>
        </w:rPr>
        <w:t xml:space="preserve">“十四五”规划前期研究重大课题指南 </w:t>
      </w:r>
    </w:p>
    <w:p w:rsidR="004F7432" w:rsidRDefault="00077D77" w:rsidP="00E55C9B">
      <w:pPr>
        <w:jc w:val="center"/>
      </w:pPr>
      <w:r w:rsidRPr="005602F8">
        <w:rPr>
          <w:rFonts w:ascii="微软雅黑" w:eastAsia="微软雅黑" w:hAnsi="微软雅黑" w:cs="Arial" w:hint="eastAsia"/>
          <w:color w:val="333333"/>
          <w:kern w:val="0"/>
          <w:sz w:val="24"/>
          <w:szCs w:val="24"/>
        </w:rPr>
        <w:t xml:space="preserve">2. </w:t>
      </w:r>
      <w:hyperlink r:id="rId6" w:tgtFrame="_blank" w:history="1">
        <w:r w:rsidRPr="005602F8">
          <w:rPr>
            <w:rFonts w:ascii="微软雅黑" w:eastAsia="微软雅黑" w:hAnsi="微软雅黑" w:cs="Arial" w:hint="eastAsia"/>
            <w:color w:val="333333"/>
            <w:kern w:val="0"/>
            <w:sz w:val="24"/>
            <w:szCs w:val="24"/>
          </w:rPr>
          <w:t>江苏省</w:t>
        </w:r>
        <w:proofErr w:type="gramStart"/>
        <w:r w:rsidRPr="005602F8">
          <w:rPr>
            <w:rFonts w:ascii="微软雅黑" w:eastAsia="微软雅黑" w:hAnsi="微软雅黑" w:cs="Arial" w:hint="eastAsia"/>
            <w:color w:val="333333"/>
            <w:kern w:val="0"/>
            <w:sz w:val="24"/>
            <w:szCs w:val="24"/>
          </w:rPr>
          <w:t>网信领域</w:t>
        </w:r>
        <w:proofErr w:type="gramEnd"/>
        <w:r w:rsidRPr="005602F8">
          <w:rPr>
            <w:rFonts w:ascii="微软雅黑" w:eastAsia="微软雅黑" w:hAnsi="微软雅黑" w:cs="Arial" w:hint="eastAsia"/>
            <w:color w:val="333333"/>
            <w:kern w:val="0"/>
            <w:sz w:val="24"/>
            <w:szCs w:val="24"/>
          </w:rPr>
          <w:t>“十四五”规划前期研究重大课题申请书</w:t>
        </w:r>
      </w:hyperlink>
      <w:r w:rsidRPr="005602F8">
        <w:rPr>
          <w:rFonts w:ascii="微软雅黑" w:eastAsia="微软雅黑" w:hAnsi="微软雅黑" w:cs="Arial" w:hint="eastAsia"/>
          <w:color w:val="333333"/>
          <w:kern w:val="0"/>
          <w:sz w:val="24"/>
          <w:szCs w:val="24"/>
        </w:rPr>
        <w:t>    &lt;&lt;&lt;点击下载</w:t>
      </w:r>
      <w:r w:rsidRPr="005602F8">
        <w:rPr>
          <w:rFonts w:ascii="微软雅黑" w:eastAsia="微软雅黑" w:hAnsi="微软雅黑" w:cs="Arial" w:hint="eastAsia"/>
          <w:color w:val="333333"/>
          <w:kern w:val="0"/>
          <w:sz w:val="24"/>
          <w:szCs w:val="24"/>
        </w:rPr>
        <w:br/>
      </w:r>
      <w:r w:rsidRPr="005602F8">
        <w:rPr>
          <w:rFonts w:ascii="微软雅黑" w:eastAsia="微软雅黑" w:hAnsi="微软雅黑" w:cs="Arial" w:hint="eastAsia"/>
          <w:color w:val="333333"/>
          <w:kern w:val="0"/>
          <w:sz w:val="24"/>
          <w:szCs w:val="24"/>
        </w:rPr>
        <w:br/>
      </w:r>
      <w:r w:rsidRPr="005602F8">
        <w:rPr>
          <w:rFonts w:ascii="微软雅黑" w:eastAsia="微软雅黑" w:hAnsi="微软雅黑" w:cs="Arial" w:hint="eastAsia"/>
          <w:color w:val="333333"/>
          <w:kern w:val="0"/>
          <w:sz w:val="24"/>
          <w:szCs w:val="24"/>
        </w:rPr>
        <w:lastRenderedPageBreak/>
        <w:br/>
      </w:r>
    </w:p>
    <w:p w:rsidR="00E55C9B" w:rsidRDefault="00E55C9B" w:rsidP="00E55C9B">
      <w:pPr>
        <w:jc w:val="center"/>
      </w:pPr>
      <w:bookmarkStart w:id="0" w:name="_GoBack"/>
      <w:bookmarkEnd w:id="0"/>
    </w:p>
    <w:p w:rsidR="00E55C9B" w:rsidRPr="00077D77" w:rsidRDefault="00E55C9B" w:rsidP="00E55C9B">
      <w:pPr>
        <w:jc w:val="center"/>
      </w:pPr>
      <w:r w:rsidRPr="005602F8">
        <w:rPr>
          <w:rFonts w:ascii="微软雅黑" w:eastAsia="微软雅黑" w:hAnsi="微软雅黑" w:cs="Arial" w:hint="eastAsia"/>
          <w:color w:val="333333"/>
          <w:kern w:val="0"/>
          <w:sz w:val="24"/>
          <w:szCs w:val="24"/>
        </w:rPr>
        <w:t>                     </w:t>
      </w:r>
      <w:r>
        <w:rPr>
          <w:rFonts w:ascii="微软雅黑" w:eastAsia="微软雅黑" w:hAnsi="微软雅黑" w:cs="Arial" w:hint="eastAsia"/>
          <w:color w:val="333333"/>
          <w:kern w:val="0"/>
          <w:sz w:val="24"/>
          <w:szCs w:val="24"/>
        </w:rPr>
        <w:t xml:space="preserve">            </w:t>
      </w:r>
      <w:r w:rsidRPr="005602F8">
        <w:rPr>
          <w:rFonts w:ascii="微软雅黑" w:eastAsia="微软雅黑" w:hAnsi="微软雅黑" w:cs="Arial" w:hint="eastAsia"/>
          <w:color w:val="333333"/>
          <w:kern w:val="0"/>
          <w:sz w:val="24"/>
          <w:szCs w:val="24"/>
        </w:rPr>
        <w:t>江苏省哲学社会科学界联合会</w:t>
      </w:r>
      <w:r w:rsidRPr="005602F8">
        <w:rPr>
          <w:rFonts w:ascii="微软雅黑" w:eastAsia="微软雅黑" w:hAnsi="微软雅黑" w:cs="Arial" w:hint="eastAsia"/>
          <w:color w:val="333333"/>
          <w:kern w:val="0"/>
          <w:sz w:val="24"/>
          <w:szCs w:val="24"/>
        </w:rPr>
        <w:br/>
        <w:t>                       </w:t>
      </w:r>
      <w:r>
        <w:rPr>
          <w:rFonts w:ascii="微软雅黑" w:eastAsia="微软雅黑" w:hAnsi="微软雅黑" w:cs="Arial" w:hint="eastAsia"/>
          <w:color w:val="333333"/>
          <w:kern w:val="0"/>
          <w:sz w:val="24"/>
          <w:szCs w:val="24"/>
        </w:rPr>
        <w:t xml:space="preserve">                     </w:t>
      </w:r>
      <w:r w:rsidRPr="005602F8">
        <w:rPr>
          <w:rFonts w:ascii="微软雅黑" w:eastAsia="微软雅黑" w:hAnsi="微软雅黑" w:cs="Arial" w:hint="eastAsia"/>
          <w:color w:val="333333"/>
          <w:kern w:val="0"/>
          <w:sz w:val="24"/>
          <w:szCs w:val="24"/>
        </w:rPr>
        <w:t xml:space="preserve">  2020年6月2日</w:t>
      </w:r>
      <w:r w:rsidRPr="005602F8">
        <w:rPr>
          <w:rFonts w:ascii="微软雅黑" w:eastAsia="微软雅黑" w:hAnsi="微软雅黑" w:cs="Arial" w:hint="eastAsia"/>
          <w:color w:val="333333"/>
          <w:kern w:val="0"/>
          <w:sz w:val="24"/>
          <w:szCs w:val="24"/>
        </w:rPr>
        <w:br/>
      </w:r>
    </w:p>
    <w:sectPr w:rsidR="00E55C9B" w:rsidRPr="00077D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58C" w:rsidRDefault="0075458C" w:rsidP="00E55C9B">
      <w:r>
        <w:separator/>
      </w:r>
    </w:p>
  </w:endnote>
  <w:endnote w:type="continuationSeparator" w:id="0">
    <w:p w:rsidR="0075458C" w:rsidRDefault="0075458C" w:rsidP="00E5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58C" w:rsidRDefault="0075458C" w:rsidP="00E55C9B">
      <w:r>
        <w:separator/>
      </w:r>
    </w:p>
  </w:footnote>
  <w:footnote w:type="continuationSeparator" w:id="0">
    <w:p w:rsidR="0075458C" w:rsidRDefault="0075458C" w:rsidP="00E55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77"/>
    <w:rsid w:val="00077D77"/>
    <w:rsid w:val="0075458C"/>
    <w:rsid w:val="00CA6925"/>
    <w:rsid w:val="00E26044"/>
    <w:rsid w:val="00E55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8C786"/>
  <w15:chartTrackingRefBased/>
  <w15:docId w15:val="{66713BBF-F3D5-4F90-95BA-8CF7BB09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C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5C9B"/>
    <w:rPr>
      <w:sz w:val="18"/>
      <w:szCs w:val="18"/>
    </w:rPr>
  </w:style>
  <w:style w:type="paragraph" w:styleId="a5">
    <w:name w:val="footer"/>
    <w:basedOn w:val="a"/>
    <w:link w:val="a6"/>
    <w:uiPriority w:val="99"/>
    <w:unhideWhenUsed/>
    <w:rsid w:val="00E55C9B"/>
    <w:pPr>
      <w:tabs>
        <w:tab w:val="center" w:pos="4153"/>
        <w:tab w:val="right" w:pos="8306"/>
      </w:tabs>
      <w:snapToGrid w:val="0"/>
      <w:jc w:val="left"/>
    </w:pPr>
    <w:rPr>
      <w:sz w:val="18"/>
      <w:szCs w:val="18"/>
    </w:rPr>
  </w:style>
  <w:style w:type="character" w:customStyle="1" w:styleId="a6">
    <w:name w:val="页脚 字符"/>
    <w:basedOn w:val="a0"/>
    <w:link w:val="a5"/>
    <w:uiPriority w:val="99"/>
    <w:rsid w:val="00E55C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skl.org.cn/pub/qm/p/file/200603/085925_720.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404</Words>
  <Characters>2307</Characters>
  <Application>Microsoft Office Word</Application>
  <DocSecurity>0</DocSecurity>
  <Lines>19</Lines>
  <Paragraphs>5</Paragraphs>
  <ScaleCrop>false</ScaleCrop>
  <Company>Microsoft</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2</cp:revision>
  <dcterms:created xsi:type="dcterms:W3CDTF">2020-06-03T09:06:00Z</dcterms:created>
  <dcterms:modified xsi:type="dcterms:W3CDTF">2020-06-04T01:20:00Z</dcterms:modified>
</cp:coreProperties>
</file>